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21C7F" w14:textId="77777777" w:rsidR="00E755F6" w:rsidRDefault="00E755F6" w:rsidP="00044283">
      <w:pPr>
        <w:pStyle w:val="CM2"/>
        <w:spacing w:after="0" w:line="360" w:lineRule="auto"/>
        <w:ind w:left="6372"/>
        <w:rPr>
          <w:rFonts w:ascii="Calibri" w:hAnsi="Calibri"/>
          <w:sz w:val="22"/>
          <w:szCs w:val="22"/>
        </w:rPr>
      </w:pPr>
    </w:p>
    <w:p w14:paraId="1D89D9BF" w14:textId="77777777" w:rsidR="00BC1EB5" w:rsidRPr="00BC1EB5" w:rsidRDefault="00BC1EB5" w:rsidP="00BC1EB5">
      <w:pPr>
        <w:spacing w:after="0" w:line="240" w:lineRule="auto"/>
        <w:ind w:left="5664" w:firstLine="708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>Warszawa dnia 24.02.2020</w:t>
      </w:r>
    </w:p>
    <w:p w14:paraId="4C733E6A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7C2E5407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>Znak sprawy 8-1132-2020</w:t>
      </w:r>
    </w:p>
    <w:p w14:paraId="185A837C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</w:rPr>
      </w:pPr>
      <w:r w:rsidRPr="00BC1EB5">
        <w:rPr>
          <w:rFonts w:ascii="Calibri" w:eastAsia="Times New Roman" w:hAnsi="Calibri" w:cs="Times New Roman"/>
        </w:rPr>
        <w:t xml:space="preserve">Dotyczy postępowania o udzielenie zamówienia publicznego prowadzonego w trybie przetargu nieograniczonego  na: </w:t>
      </w:r>
      <w:r w:rsidRPr="00BC1EB5">
        <w:rPr>
          <w:rFonts w:ascii="Calibri" w:eastAsia="Times New Roman" w:hAnsi="Calibri" w:cs="Times New Roman"/>
          <w:color w:val="0000FF"/>
        </w:rPr>
        <w:t>Zakup i dostawę drukarek 3D do laboratorium druku 3D i CNC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6372F819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 xml:space="preserve"> </w:t>
      </w:r>
    </w:p>
    <w:p w14:paraId="4CA4BEEF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ab/>
      </w:r>
      <w:r w:rsidRPr="00BC1EB5">
        <w:rPr>
          <w:rFonts w:ascii="Calibri" w:eastAsia="Times New Roman" w:hAnsi="Calibri" w:cs="Times New Roman"/>
        </w:rPr>
        <w:tab/>
      </w:r>
      <w:r w:rsidRPr="00BC1EB5">
        <w:rPr>
          <w:rFonts w:ascii="Calibri" w:eastAsia="Times New Roman" w:hAnsi="Calibri" w:cs="Times New Roman"/>
        </w:rPr>
        <w:tab/>
      </w:r>
      <w:r w:rsidRPr="00BC1EB5">
        <w:rPr>
          <w:rFonts w:ascii="Calibri" w:eastAsia="Times New Roman" w:hAnsi="Calibri" w:cs="Times New Roman"/>
        </w:rPr>
        <w:tab/>
      </w:r>
      <w:r w:rsidRPr="00BC1EB5">
        <w:rPr>
          <w:rFonts w:ascii="Calibri" w:eastAsia="Times New Roman" w:hAnsi="Calibri" w:cs="Times New Roman"/>
        </w:rPr>
        <w:tab/>
        <w:t>Zapytanie 1</w:t>
      </w:r>
    </w:p>
    <w:p w14:paraId="673DA738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 xml:space="preserve">                                                                                  </w:t>
      </w:r>
    </w:p>
    <w:p w14:paraId="43450BBA" w14:textId="064FE062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bookmarkStart w:id="0" w:name="_GoBack"/>
      <w:bookmarkEnd w:id="0"/>
      <w:r w:rsidRPr="00BC1EB5">
        <w:rPr>
          <w:rFonts w:ascii="Calibri" w:eastAsia="Times New Roman" w:hAnsi="Calibri" w:cs="Times New Roman"/>
        </w:rPr>
        <w:t xml:space="preserve">Czy dopuszczają Państwo inną technologię do druku z metalu jaką jest Binder </w:t>
      </w:r>
      <w:proofErr w:type="spellStart"/>
      <w:r w:rsidRPr="00BC1EB5">
        <w:rPr>
          <w:rFonts w:ascii="Calibri" w:eastAsia="Times New Roman" w:hAnsi="Calibri" w:cs="Times New Roman"/>
        </w:rPr>
        <w:t>Jetting</w:t>
      </w:r>
      <w:proofErr w:type="spellEnd"/>
      <w:r w:rsidRPr="00BC1EB5">
        <w:rPr>
          <w:rFonts w:ascii="Calibri" w:eastAsia="Times New Roman" w:hAnsi="Calibri" w:cs="Times New Roman"/>
        </w:rPr>
        <w:t xml:space="preserve"> vs SLM? Jeśli nie mają Państwo wystarczającej wiedzy w tym temacie to służę informacjami.</w:t>
      </w:r>
    </w:p>
    <w:p w14:paraId="4ADFA620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00F50560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2DBEEFE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 xml:space="preserve">Odp. Zamawiający nie dopuszcza technologii Binder </w:t>
      </w:r>
      <w:proofErr w:type="spellStart"/>
      <w:r w:rsidRPr="00BC1EB5">
        <w:rPr>
          <w:rFonts w:ascii="Calibri" w:eastAsia="Times New Roman" w:hAnsi="Calibri" w:cs="Times New Roman"/>
        </w:rPr>
        <w:t>Jetting</w:t>
      </w:r>
      <w:proofErr w:type="spellEnd"/>
      <w:r w:rsidRPr="00BC1EB5">
        <w:rPr>
          <w:rFonts w:ascii="Calibri" w:eastAsia="Times New Roman" w:hAnsi="Calibri" w:cs="Times New Roman"/>
        </w:rPr>
        <w:t>.</w:t>
      </w:r>
    </w:p>
    <w:p w14:paraId="5A6C6C2D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0C7EE0DA" w14:textId="5972C6FC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ab/>
      </w:r>
      <w:r w:rsidRPr="00BC1EB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 xml:space="preserve"> </w:t>
      </w:r>
    </w:p>
    <w:p w14:paraId="7A84D140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45C7E15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35BA8FE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14:paraId="2E6EFFC0" w14:textId="77777777" w:rsidR="00044283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/>
        </w:rPr>
        <w:tab/>
      </w:r>
      <w:r w:rsidRPr="00F34FAF">
        <w:rPr>
          <w:rFonts w:ascii="Calibri" w:hAnsi="Calibri"/>
        </w:rPr>
        <w:tab/>
        <w:t>z poważaniem</w:t>
      </w:r>
    </w:p>
    <w:p w14:paraId="6B16F532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6AC97CF7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4ECC0F08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05699720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3ED76BB6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694BEAB9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2078B199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5141EDC2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694B07A3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7E70E216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4B9E5915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14CC5479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7DD15143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62277717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1F10A205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5C246C89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7C64B1FC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3E0D182B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1764FAC5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17F5268B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32D46735" w14:textId="77777777" w:rsidR="00BC1EB5" w:rsidRPr="00F34FAF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7152DEE0" w14:textId="2CE04182" w:rsidR="00665235" w:rsidRPr="00F34FAF" w:rsidRDefault="00BC1EB5" w:rsidP="00F34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79D9B81" wp14:editId="46C412ED">
            <wp:extent cx="5760720" cy="55226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235" w:rsidRPr="00F34FAF" w:rsidSect="00F34FAF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3021E" w14:textId="77777777" w:rsidR="009433D3" w:rsidRDefault="009433D3" w:rsidP="00300F57">
      <w:pPr>
        <w:spacing w:after="0" w:line="240" w:lineRule="auto"/>
      </w:pPr>
      <w:r>
        <w:separator/>
      </w:r>
    </w:p>
  </w:endnote>
  <w:endnote w:type="continuationSeparator" w:id="0">
    <w:p w14:paraId="5BC53D64" w14:textId="77777777" w:rsidR="009433D3" w:rsidRDefault="009433D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6001B" w14:textId="77777777" w:rsidR="00F34FAF" w:rsidRPr="00561E44" w:rsidRDefault="00F34FAF" w:rsidP="00F34FAF">
    <w:pPr>
      <w:pStyle w:val="Default"/>
      <w:rPr>
        <w:rFonts w:ascii="Calibri" w:hAnsi="Calibri"/>
        <w:sz w:val="16"/>
      </w:rPr>
    </w:pPr>
    <w:r w:rsidRPr="00561E44">
      <w:rPr>
        <w:rFonts w:ascii="Calibri" w:hAnsi="Calibri"/>
        <w:sz w:val="16"/>
      </w:rPr>
      <w:t>Dokumentacja przetargowa jest do wglądu w Instytucie Techniki Cieplnej, Wydział Mechaniczny Energetyki i Lotnictwa, Politechnika Warszawska, 00-665 Warszawa, ul. Nowowiejska 21/25, pok. nr 305G</w:t>
    </w:r>
  </w:p>
  <w:p w14:paraId="28DA9EE4" w14:textId="77777777" w:rsidR="00F34FAF" w:rsidRDefault="00F34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C4DA7" w14:textId="77777777" w:rsidR="009433D3" w:rsidRDefault="009433D3" w:rsidP="00300F57">
      <w:pPr>
        <w:spacing w:after="0" w:line="240" w:lineRule="auto"/>
      </w:pPr>
      <w:r>
        <w:separator/>
      </w:r>
    </w:p>
  </w:footnote>
  <w:footnote w:type="continuationSeparator" w:id="0">
    <w:p w14:paraId="487E9C65" w14:textId="77777777" w:rsidR="009433D3" w:rsidRDefault="009433D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4D94B" w14:textId="311B7201" w:rsidR="00665235" w:rsidRDefault="00BC1EB5" w:rsidP="00665235">
    <w:pPr>
      <w:pStyle w:val="Stopka"/>
      <w:tabs>
        <w:tab w:val="left" w:pos="708"/>
      </w:tabs>
      <w:ind w:left="-426" w:right="425"/>
      <w:jc w:val="right"/>
      <w:rPr>
        <w:rFonts w:ascii="Times New Roman" w:hAnsi="Times New Roman" w:cs="Times New Roman"/>
        <w:color w:val="14448E"/>
        <w:sz w:val="32"/>
        <w:szCs w:val="32"/>
      </w:rPr>
    </w:pPr>
    <w:r>
      <w:rPr>
        <w:lang w:eastAsia="en-US"/>
      </w:rPr>
      <w:pict w14:anchorId="19388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4.5pt;margin-top:-12pt;width:126.75pt;height:138.75pt;z-index:-251658240;mso-position-horizontal-relative:text;mso-position-vertical-relative:text">
          <v:imagedata r:id="rId1" o:title=""/>
        </v:shape>
        <o:OLEObject Type="Embed" ProgID="Msxml2.SAXXMLReader.5.0" ShapeID="_x0000_s2051" DrawAspect="Content" ObjectID="_1644048168" r:id="rId2"/>
      </w:pict>
    </w:r>
    <w:r w:rsidR="00665235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9D5C8E3" wp14:editId="49889E95">
          <wp:simplePos x="0" y="0"/>
          <wp:positionH relativeFrom="column">
            <wp:posOffset>5732145</wp:posOffset>
          </wp:positionH>
          <wp:positionV relativeFrom="paragraph">
            <wp:posOffset>230505</wp:posOffset>
          </wp:positionV>
          <wp:extent cx="747395" cy="7473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235">
      <w:rPr>
        <w:color w:val="14448E"/>
        <w:sz w:val="32"/>
        <w:szCs w:val="32"/>
      </w:rPr>
      <w:t>POLITECHNIKA WARSZAWSKA</w:t>
    </w:r>
    <w:r w:rsidR="00665235">
      <w:rPr>
        <w:noProof/>
        <w:color w:val="14448E"/>
        <w:sz w:val="32"/>
        <w:szCs w:val="32"/>
      </w:rPr>
      <w:t xml:space="preserve"> </w:t>
    </w:r>
  </w:p>
  <w:p w14:paraId="5F50C56C" w14:textId="77777777" w:rsidR="00665235" w:rsidRDefault="00665235" w:rsidP="00665235">
    <w:pPr>
      <w:pStyle w:val="Nagwek"/>
      <w:tabs>
        <w:tab w:val="left" w:pos="708"/>
      </w:tabs>
      <w:ind w:left="-426" w:right="425"/>
      <w:jc w:val="right"/>
      <w:rPr>
        <w:rFonts w:ascii="Times New Roman" w:hAnsi="Times New Roman" w:cs="Times New Roman"/>
        <w:b/>
        <w:bCs/>
        <w:color w:val="14448E"/>
        <w:sz w:val="36"/>
        <w:szCs w:val="36"/>
      </w:rPr>
    </w:pPr>
    <w:r>
      <w:rPr>
        <w:b/>
        <w:bCs/>
        <w:color w:val="14448E"/>
        <w:sz w:val="36"/>
        <w:szCs w:val="36"/>
      </w:rPr>
      <w:t>WYDZIAŁ MECHANICZNY ENERGETYKI I LOTNICTWA</w:t>
    </w:r>
  </w:p>
  <w:p w14:paraId="38B29C66" w14:textId="77777777" w:rsidR="00665235" w:rsidRDefault="00665235" w:rsidP="00665235">
    <w:pPr>
      <w:pStyle w:val="Nagwek"/>
      <w:tabs>
        <w:tab w:val="left" w:pos="708"/>
      </w:tabs>
      <w:spacing w:before="240"/>
      <w:ind w:left="-426" w:right="425"/>
      <w:jc w:val="right"/>
      <w:rPr>
        <w:rFonts w:ascii="Times New Roman" w:hAnsi="Times New Roman" w:cs="Times New Roman"/>
        <w:b/>
        <w:bCs/>
        <w:color w:val="14448E"/>
        <w:sz w:val="44"/>
        <w:szCs w:val="44"/>
      </w:rPr>
    </w:pPr>
    <w:r>
      <w:rPr>
        <w:b/>
        <w:bCs/>
        <w:color w:val="14448E"/>
        <w:sz w:val="44"/>
        <w:szCs w:val="44"/>
      </w:rPr>
      <w:t>DZIEKAN</w:t>
    </w:r>
  </w:p>
  <w:p w14:paraId="11B67F65" w14:textId="77777777" w:rsidR="00E755F6" w:rsidRPr="00E755F6" w:rsidRDefault="00E755F6" w:rsidP="00E755F6">
    <w:pPr>
      <w:pStyle w:val="Nagwek"/>
      <w:tabs>
        <w:tab w:val="clear" w:pos="9072"/>
        <w:tab w:val="right" w:pos="8789"/>
      </w:tabs>
      <w:ind w:right="283"/>
      <w:jc w:val="right"/>
      <w:rPr>
        <w:color w:val="14308E"/>
      </w:rPr>
    </w:pPr>
    <w:r w:rsidRPr="00E755F6">
      <w:rPr>
        <w:color w:val="14308E"/>
      </w:rPr>
      <w:t>ul. Nowowiejska 21/25, 00-665 Warszawa, Gmach ITC, pok. 305g</w:t>
    </w:r>
  </w:p>
  <w:p w14:paraId="41EFCC42" w14:textId="7D877B31" w:rsidR="00665235" w:rsidRPr="00E755F6" w:rsidRDefault="00E755F6" w:rsidP="00E755F6">
    <w:pPr>
      <w:pStyle w:val="Nagwek"/>
      <w:tabs>
        <w:tab w:val="clear" w:pos="9072"/>
        <w:tab w:val="right" w:pos="8789"/>
      </w:tabs>
      <w:ind w:right="283"/>
      <w:jc w:val="right"/>
      <w:rPr>
        <w:color w:val="14308E"/>
      </w:rPr>
    </w:pPr>
    <w:r w:rsidRPr="00E755F6">
      <w:rPr>
        <w:color w:val="14308E"/>
      </w:rPr>
      <w:t>e-mail: zampub.meil@pw.edu.pl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A3"/>
    <w:rsid w:val="000079CC"/>
    <w:rsid w:val="00044283"/>
    <w:rsid w:val="00300F57"/>
    <w:rsid w:val="003B2EA2"/>
    <w:rsid w:val="00665235"/>
    <w:rsid w:val="006716E6"/>
    <w:rsid w:val="00821B06"/>
    <w:rsid w:val="0092407E"/>
    <w:rsid w:val="00927EA0"/>
    <w:rsid w:val="009433D3"/>
    <w:rsid w:val="00A71B4A"/>
    <w:rsid w:val="00AC5597"/>
    <w:rsid w:val="00B450B0"/>
    <w:rsid w:val="00BC1EB5"/>
    <w:rsid w:val="00CE49A3"/>
    <w:rsid w:val="00E755F6"/>
    <w:rsid w:val="00F27199"/>
    <w:rsid w:val="00F34FAF"/>
    <w:rsid w:val="00F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B2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Dziekan A.dotx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2</cp:revision>
  <cp:lastPrinted>2020-02-24T10:16:00Z</cp:lastPrinted>
  <dcterms:created xsi:type="dcterms:W3CDTF">2020-02-24T10:16:00Z</dcterms:created>
  <dcterms:modified xsi:type="dcterms:W3CDTF">2020-02-24T10:16:00Z</dcterms:modified>
</cp:coreProperties>
</file>